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4357B" w14:textId="5A403A1C" w:rsidR="002612B9" w:rsidRDefault="00000000">
      <w:pPr>
        <w:spacing w:after="60"/>
        <w:jc w:val="center"/>
      </w:pPr>
      <w:r>
        <w:rPr>
          <w:b/>
          <w:bCs/>
          <w:color w:val="000000"/>
        </w:rPr>
        <w:t>2026-2027 ACADEMIC YEAR………………………………… MIDDLE SCHOOL</w:t>
      </w:r>
    </w:p>
    <w:p w14:paraId="61049596" w14:textId="77777777" w:rsidR="002612B9" w:rsidRDefault="00000000">
      <w:pPr>
        <w:spacing w:after="60"/>
        <w:jc w:val="center"/>
      </w:pPr>
      <w:r>
        <w:rPr>
          <w:b/>
          <w:bCs/>
          <w:color w:val="2E75B6"/>
        </w:rPr>
        <w:t>8th GRADE ENGLISH INDIVIDUALISED EDUCATION PROGRAMME (BEP)</w:t>
      </w:r>
    </w:p>
    <w:p w14:paraId="07EB7689" w14:textId="77777777" w:rsidR="002612B9" w:rsidRDefault="00000000">
      <w:pPr>
        <w:spacing w:after="40"/>
        <w:jc w:val="center"/>
      </w:pPr>
      <w:r>
        <w:rPr>
          <w:i/>
          <w:iCs/>
          <w:color w:val="666666"/>
          <w:sz w:val="16"/>
          <w:szCs w:val="16"/>
        </w:rPr>
        <w:t>MEB İngilizce Dersi Öğretim Programı · BEP Kılavuz Kitabı (İlköğretim, 2018) — Level: A2</w:t>
      </w:r>
    </w:p>
    <w:p w14:paraId="7B250BDC" w14:textId="77777777" w:rsidR="002612B9" w:rsidRDefault="002612B9">
      <w:pPr>
        <w:spacing w:before="100" w:after="100"/>
      </w:pPr>
    </w:p>
    <w:p w14:paraId="05CD44B0" w14:textId="77777777" w:rsidR="00CA3632" w:rsidRDefault="00CA3632">
      <w:pPr>
        <w:spacing w:before="100" w:after="100"/>
      </w:pPr>
    </w:p>
    <w:tbl>
      <w:tblPr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5200"/>
        <w:gridCol w:w="1600"/>
        <w:gridCol w:w="2400"/>
        <w:gridCol w:w="1800"/>
        <w:gridCol w:w="1838"/>
      </w:tblGrid>
      <w:tr w:rsidR="002612B9" w14:paraId="525FE1D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E8F0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44F194" w14:textId="77777777" w:rsidR="002612B9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Student Name:</w:t>
            </w:r>
          </w:p>
        </w:tc>
        <w:tc>
          <w:tcPr>
            <w:tcW w:w="5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F4A1F2" w14:textId="77777777" w:rsidR="002612B9" w:rsidRDefault="002612B9">
            <w:pPr>
              <w:spacing w:before="20" w:after="20"/>
            </w:pPr>
          </w:p>
        </w:tc>
        <w:tc>
          <w:tcPr>
            <w:tcW w:w="16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E8F0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F578F5" w14:textId="77777777" w:rsidR="002612B9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Class:</w:t>
            </w:r>
          </w:p>
        </w:tc>
        <w:tc>
          <w:tcPr>
            <w:tcW w:w="24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2E4A1D" w14:textId="77777777" w:rsidR="002612B9" w:rsidRDefault="002612B9">
            <w:pPr>
              <w:spacing w:before="20" w:after="20"/>
            </w:pPr>
          </w:p>
        </w:tc>
        <w:tc>
          <w:tcPr>
            <w:tcW w:w="18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E8F0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DDFEB9" w14:textId="77777777" w:rsidR="002612B9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Number:</w:t>
            </w:r>
          </w:p>
        </w:tc>
        <w:tc>
          <w:tcPr>
            <w:tcW w:w="1838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81BDEB" w14:textId="77777777" w:rsidR="002612B9" w:rsidRDefault="002612B9">
            <w:pPr>
              <w:spacing w:before="20" w:after="20"/>
            </w:pPr>
          </w:p>
        </w:tc>
      </w:tr>
      <w:tr w:rsidR="002612B9" w14:paraId="02A5722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E8F0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6816E0" w14:textId="77777777" w:rsidR="002612B9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Disability Type:</w:t>
            </w:r>
          </w:p>
        </w:tc>
        <w:tc>
          <w:tcPr>
            <w:tcW w:w="5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426F70" w14:textId="77777777" w:rsidR="002612B9" w:rsidRDefault="002612B9">
            <w:pPr>
              <w:spacing w:before="20" w:after="20"/>
            </w:pPr>
          </w:p>
        </w:tc>
        <w:tc>
          <w:tcPr>
            <w:tcW w:w="16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B9C9EC" w14:textId="77777777" w:rsidR="002612B9" w:rsidRDefault="002612B9">
            <w:pPr>
              <w:spacing w:before="20" w:after="20"/>
            </w:pPr>
          </w:p>
        </w:tc>
        <w:tc>
          <w:tcPr>
            <w:tcW w:w="24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8418FC" w14:textId="77777777" w:rsidR="002612B9" w:rsidRDefault="002612B9">
            <w:pPr>
              <w:spacing w:before="20" w:after="20"/>
            </w:pPr>
          </w:p>
        </w:tc>
        <w:tc>
          <w:tcPr>
            <w:tcW w:w="18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BF4281" w14:textId="77777777" w:rsidR="002612B9" w:rsidRDefault="002612B9">
            <w:pPr>
              <w:spacing w:before="20" w:after="20"/>
            </w:pPr>
          </w:p>
        </w:tc>
        <w:tc>
          <w:tcPr>
            <w:tcW w:w="1838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67293B" w14:textId="77777777" w:rsidR="002612B9" w:rsidRDefault="002612B9">
            <w:pPr>
              <w:spacing w:before="20" w:after="20"/>
            </w:pPr>
          </w:p>
        </w:tc>
      </w:tr>
    </w:tbl>
    <w:p w14:paraId="20194B70" w14:textId="77777777" w:rsidR="002612B9" w:rsidRDefault="002612B9">
      <w:pPr>
        <w:spacing w:before="200" w:after="100"/>
      </w:pPr>
    </w:p>
    <w:p w14:paraId="1A28C310" w14:textId="77777777" w:rsidR="00CA3632" w:rsidRDefault="00CA3632">
      <w:pPr>
        <w:spacing w:before="200" w:after="100"/>
      </w:pPr>
    </w:p>
    <w:tbl>
      <w:tblPr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2100"/>
        <w:gridCol w:w="3700"/>
        <w:gridCol w:w="3200"/>
        <w:gridCol w:w="2500"/>
        <w:gridCol w:w="2338"/>
      </w:tblGrid>
      <w:tr w:rsidR="002612B9" w14:paraId="694F520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6FD88B" w14:textId="77777777" w:rsidR="002612B9" w:rsidRDefault="00000000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THEME</w:t>
            </w:r>
          </w:p>
        </w:tc>
        <w:tc>
          <w:tcPr>
            <w:tcW w:w="21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D2F03D" w14:textId="77777777" w:rsidR="002612B9" w:rsidRDefault="00000000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LONG-TERM GOALS</w:t>
            </w:r>
          </w:p>
        </w:tc>
        <w:tc>
          <w:tcPr>
            <w:tcW w:w="37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572049" w14:textId="77777777" w:rsidR="002612B9" w:rsidRDefault="00000000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ADAPTED SHORT-TERM OBJECTIVES</w:t>
            </w:r>
          </w:p>
        </w:tc>
        <w:tc>
          <w:tcPr>
            <w:tcW w:w="3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7E7F57" w14:textId="77777777" w:rsidR="002612B9" w:rsidRDefault="00000000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TARGET VOCABULARY &amp; LANGUAGE CHUNKS</w:t>
            </w:r>
          </w:p>
        </w:tc>
        <w:tc>
          <w:tcPr>
            <w:tcW w:w="25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E7F8F6" w14:textId="77777777" w:rsidR="002612B9" w:rsidRDefault="00000000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METHODS &amp; MATERIALS</w:t>
            </w:r>
          </w:p>
        </w:tc>
        <w:tc>
          <w:tcPr>
            <w:tcW w:w="2338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46AC5E" w14:textId="77777777" w:rsidR="002612B9" w:rsidRDefault="00000000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ASSESSMENT</w:t>
            </w:r>
          </w:p>
        </w:tc>
      </w:tr>
      <w:tr w:rsidR="002612B9" w14:paraId="0B5599C6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0C0755" w14:textId="77777777" w:rsidR="002612B9" w:rsidRDefault="00000000">
            <w:pPr>
              <w:spacing w:before="4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THEME 1</w:t>
            </w:r>
          </w:p>
          <w:p w14:paraId="1F82015A" w14:textId="77777777" w:rsidR="002612B9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FRIENDSHIP</w:t>
            </w:r>
          </w:p>
          <w:p w14:paraId="597A9962" w14:textId="77777777" w:rsidR="002612B9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&amp; TEEN LIFE</w:t>
            </w:r>
          </w:p>
          <w:p w14:paraId="4F5B2D93" w14:textId="77777777" w:rsidR="002612B9" w:rsidRDefault="00000000">
            <w:pPr>
              <w:spacing w:before="40" w:after="20"/>
              <w:jc w:val="center"/>
            </w:pPr>
            <w:r>
              <w:rPr>
                <w:i/>
                <w:iCs/>
                <w:color w:val="666666"/>
                <w:sz w:val="13"/>
                <w:szCs w:val="13"/>
              </w:rPr>
              <w:t>Sept–Oct</w:t>
            </w:r>
          </w:p>
        </w:tc>
        <w:tc>
          <w:tcPr>
            <w:tcW w:w="21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F04C99" w14:textId="77777777" w:rsidR="002612B9" w:rsidRDefault="00000000">
            <w:pPr>
              <w:spacing w:before="40" w:after="40"/>
            </w:pPr>
            <w:r>
              <w:rPr>
                <w:color w:val="000000"/>
                <w:sz w:val="14"/>
                <w:szCs w:val="14"/>
              </w:rPr>
              <w:t>Accept/refuse invitations and apologise; express likes, dislikes and preferences about teen activities.</w:t>
            </w:r>
          </w:p>
        </w:tc>
        <w:tc>
          <w:tcPr>
            <w:tcW w:w="37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B76E82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Accept invitations: “Sure, that sounds fun!” with role-play and visual cue cards</w:t>
            </w:r>
          </w:p>
          <w:p w14:paraId="101764D8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Refuse politely: “I’m sorry, I can’t because…” with modelling and sentence frames</w:t>
            </w:r>
          </w:p>
          <w:p w14:paraId="6C84705B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Make simple inquiries: “Are you busy tomorrow?” with dialogue practice</w:t>
            </w:r>
          </w:p>
          <w:p w14:paraId="2FD7549C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Identify 5–6 teen activities with pictures (going to concerts, reading, shopping, camping, listening to music)</w:t>
            </w:r>
          </w:p>
          <w:p w14:paraId="72D5C0C2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Express preferences: “I prefer hip-hop to pop music” with picture choice cards</w:t>
            </w:r>
          </w:p>
          <w:p w14:paraId="0D50B563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State opinions: “I think reading is interesting / I can’t stand reality shows” with modelling</w:t>
            </w:r>
          </w:p>
        </w:tc>
        <w:tc>
          <w:tcPr>
            <w:tcW w:w="3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4B4172" w14:textId="77777777" w:rsidR="002612B9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Vocabulary:</w:t>
            </w:r>
          </w:p>
          <w:p w14:paraId="1E1AB23E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friend, buddy, mate, trust, share, support, count on, secret + teenager, fashion, trendy, casual, serious, terrific, ridiculous, unbearable</w:t>
            </w:r>
          </w:p>
          <w:p w14:paraId="0134C9DF" w14:textId="77777777" w:rsidR="002612B9" w:rsidRDefault="002612B9">
            <w:pPr>
              <w:spacing w:before="10" w:after="10"/>
            </w:pPr>
          </w:p>
          <w:p w14:paraId="61311F37" w14:textId="77777777" w:rsidR="002612B9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Chunks:</w:t>
            </w:r>
          </w:p>
          <w:p w14:paraId="34876B75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Would you like to come over? Sure! / Sorry, I can’t because…</w:t>
            </w:r>
          </w:p>
          <w:p w14:paraId="4A322AB7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I prefer hip-hop to pop.</w:t>
            </w:r>
          </w:p>
          <w:p w14:paraId="019D85B3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I think camping is fun. / I can’t stand shopping.</w:t>
            </w:r>
          </w:p>
          <w:p w14:paraId="131EE7FE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Are you busy tomorrow? No, not at all.</w:t>
            </w:r>
          </w:p>
        </w:tc>
        <w:tc>
          <w:tcPr>
            <w:tcW w:w="25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B6A516" w14:textId="77777777" w:rsidR="002612B9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TPR (Total Physical Response)</w:t>
            </w:r>
          </w:p>
          <w:p w14:paraId="30E8099C" w14:textId="77777777" w:rsidR="002612B9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Audio-Visual Method</w:t>
            </w:r>
          </w:p>
          <w:p w14:paraId="50C561E0" w14:textId="77777777" w:rsidR="002612B9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Communicative Approach</w:t>
            </w:r>
          </w:p>
          <w:p w14:paraId="3F48B969" w14:textId="77777777" w:rsidR="002612B9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Task-Based Learning</w:t>
            </w:r>
          </w:p>
          <w:p w14:paraId="63FDCA02" w14:textId="77777777" w:rsidR="002612B9" w:rsidRDefault="00000000">
            <w:pPr>
              <w:spacing w:before="2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Techniques:</w:t>
            </w:r>
          </w:p>
          <w:p w14:paraId="1A3B98E7" w14:textId="77777777" w:rsidR="002612B9" w:rsidRDefault="00000000">
            <w:pPr>
              <w:spacing w:before="8" w:after="8"/>
            </w:pPr>
            <w:r>
              <w:rPr>
                <w:color w:val="000000"/>
                <w:sz w:val="13"/>
                <w:szCs w:val="13"/>
              </w:rPr>
              <w:t>Flashcard drills</w:t>
            </w:r>
          </w:p>
          <w:p w14:paraId="7B659827" w14:textId="77777777" w:rsidR="002612B9" w:rsidRDefault="00000000">
            <w:pPr>
              <w:spacing w:before="8" w:after="8"/>
            </w:pPr>
            <w:r>
              <w:rPr>
                <w:color w:val="000000"/>
                <w:sz w:val="13"/>
                <w:szCs w:val="13"/>
              </w:rPr>
              <w:t>Picture matching</w:t>
            </w:r>
          </w:p>
          <w:p w14:paraId="038AFFE4" w14:textId="77777777" w:rsidR="002612B9" w:rsidRDefault="00000000">
            <w:pPr>
              <w:spacing w:before="8" w:after="8"/>
            </w:pPr>
            <w:r>
              <w:rPr>
                <w:color w:val="000000"/>
                <w:sz w:val="13"/>
                <w:szCs w:val="13"/>
              </w:rPr>
              <w:t>Repetition &amp; chanting</w:t>
            </w:r>
          </w:p>
          <w:p w14:paraId="06877AB7" w14:textId="77777777" w:rsidR="002612B9" w:rsidRDefault="00000000">
            <w:pPr>
              <w:spacing w:before="8" w:after="8"/>
            </w:pPr>
            <w:r>
              <w:rPr>
                <w:color w:val="000000"/>
                <w:sz w:val="13"/>
                <w:szCs w:val="13"/>
              </w:rPr>
              <w:t>Simple role-play</w:t>
            </w:r>
          </w:p>
          <w:p w14:paraId="167B6A64" w14:textId="77777777" w:rsidR="002612B9" w:rsidRDefault="00000000">
            <w:pPr>
              <w:spacing w:before="8" w:after="8"/>
            </w:pPr>
            <w:r>
              <w:rPr>
                <w:color w:val="000000"/>
                <w:sz w:val="13"/>
                <w:szCs w:val="13"/>
              </w:rPr>
              <w:t>Pointing &amp; saying</w:t>
            </w:r>
          </w:p>
          <w:p w14:paraId="17AD42BE" w14:textId="77777777" w:rsidR="002612B9" w:rsidRDefault="00000000">
            <w:pPr>
              <w:spacing w:before="8" w:after="8"/>
            </w:pPr>
            <w:r>
              <w:rPr>
                <w:color w:val="000000"/>
                <w:sz w:val="13"/>
                <w:szCs w:val="13"/>
              </w:rPr>
              <w:t>Sentence frames</w:t>
            </w:r>
          </w:p>
          <w:p w14:paraId="6CE62047" w14:textId="77777777" w:rsidR="002612B9" w:rsidRDefault="00000000">
            <w:pPr>
              <w:spacing w:before="8" w:after="8"/>
            </w:pPr>
            <w:r>
              <w:rPr>
                <w:color w:val="000000"/>
                <w:sz w:val="13"/>
                <w:szCs w:val="13"/>
              </w:rPr>
              <w:t>Word banks</w:t>
            </w:r>
          </w:p>
          <w:p w14:paraId="537138E8" w14:textId="77777777" w:rsidR="002612B9" w:rsidRDefault="00000000">
            <w:pPr>
              <w:spacing w:before="8" w:after="8"/>
            </w:pPr>
            <w:r>
              <w:rPr>
                <w:color w:val="000000"/>
                <w:sz w:val="13"/>
                <w:szCs w:val="13"/>
              </w:rPr>
              <w:t>Guided writing</w:t>
            </w:r>
          </w:p>
        </w:tc>
        <w:tc>
          <w:tcPr>
            <w:tcW w:w="2338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A0F286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Observation</w:t>
            </w:r>
          </w:p>
          <w:p w14:paraId="6E84DB24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Picture-matching tasks</w:t>
            </w:r>
          </w:p>
          <w:p w14:paraId="79D7D375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Pointing &amp; saying</w:t>
            </w:r>
          </w:p>
          <w:p w14:paraId="67D8388C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Simple yes/no checks</w:t>
            </w:r>
          </w:p>
          <w:p w14:paraId="6CFE353D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Visual portfolios</w:t>
            </w:r>
          </w:p>
          <w:p w14:paraId="6F4D51F4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Rubric-based evaluation</w:t>
            </w:r>
          </w:p>
          <w:p w14:paraId="044DF3F5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Performance tasks with visuals</w:t>
            </w:r>
          </w:p>
          <w:p w14:paraId="3D94AA49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Gap-fill with word bank</w:t>
            </w:r>
          </w:p>
        </w:tc>
      </w:tr>
      <w:tr w:rsidR="002612B9" w14:paraId="479029B2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F8FFF1" w14:textId="77777777" w:rsidR="002612B9" w:rsidRDefault="00000000">
            <w:pPr>
              <w:spacing w:before="4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THEME 2</w:t>
            </w:r>
          </w:p>
          <w:p w14:paraId="047FB78A" w14:textId="77777777" w:rsidR="002612B9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IN THE</w:t>
            </w:r>
          </w:p>
          <w:p w14:paraId="32B0EDB1" w14:textId="77777777" w:rsidR="002612B9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KITCHEN &amp;</w:t>
            </w:r>
          </w:p>
          <w:p w14:paraId="489B80DB" w14:textId="77777777" w:rsidR="002612B9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ON THE PHONE</w:t>
            </w:r>
          </w:p>
          <w:p w14:paraId="10AB3E6F" w14:textId="77777777" w:rsidR="002612B9" w:rsidRDefault="00000000">
            <w:pPr>
              <w:spacing w:before="40" w:after="20"/>
              <w:jc w:val="center"/>
            </w:pPr>
            <w:r>
              <w:rPr>
                <w:i/>
                <w:iCs/>
                <w:color w:val="666666"/>
                <w:sz w:val="13"/>
                <w:szCs w:val="13"/>
              </w:rPr>
              <w:t>Nov–Dec</w:t>
            </w:r>
          </w:p>
        </w:tc>
        <w:tc>
          <w:tcPr>
            <w:tcW w:w="21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86D8E1" w14:textId="77777777" w:rsidR="002612B9" w:rsidRDefault="00000000">
            <w:pPr>
              <w:spacing w:before="40" w:after="40"/>
            </w:pPr>
            <w:r>
              <w:rPr>
                <w:color w:val="000000"/>
                <w:sz w:val="14"/>
                <w:szCs w:val="14"/>
              </w:rPr>
              <w:t>Describe a simple cooking process; follow and participate in basic phone conversations.</w:t>
            </w:r>
          </w:p>
        </w:tc>
        <w:tc>
          <w:tcPr>
            <w:tcW w:w="37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3AFE31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Identify 6–8 kitchen tools and food with pictures (pan, oven, knife, spoon, egg, flour, oil, cheese)</w:t>
            </w:r>
          </w:p>
          <w:p w14:paraId="36365819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Sequence a recipe: “First, mix the eggs. Then, add salt. Finally, pour into the pan.” with picture steps</w:t>
            </w:r>
          </w:p>
          <w:p w14:paraId="5DDE76B2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Follow 4–5 cooking verbs with TPR (mix, chop, boil, fry, pour, peel)</w:t>
            </w:r>
          </w:p>
          <w:p w14:paraId="3A7C6CAC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Identify basic phone phrases with picture dialogues: “Hello, is Ali there?” / “Hang on a minute.”</w:t>
            </w:r>
          </w:p>
          <w:p w14:paraId="5261CC70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Participate in simple phone role-play: “May I speak to…?” / “I’ll get him.” with modelling</w:t>
            </w:r>
          </w:p>
          <w:p w14:paraId="0CECC93F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Express decisions: “I’ll call you later / I’ll see you tomorrow” with sentence frames</w:t>
            </w:r>
          </w:p>
        </w:tc>
        <w:tc>
          <w:tcPr>
            <w:tcW w:w="3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F12038" w14:textId="77777777" w:rsidR="002612B9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Vocabulary:</w:t>
            </w:r>
          </w:p>
          <w:p w14:paraId="276DF63D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pan, oven, knife, spoon, fork, plate + mix, chop, boil, fry, pour, peel, bake, slice + salty, spicy, tasty, sour, bitter + phone, call, dial, hang on/up, hold, line, message, pick up</w:t>
            </w:r>
          </w:p>
          <w:p w14:paraId="408C393C" w14:textId="77777777" w:rsidR="002612B9" w:rsidRDefault="002612B9">
            <w:pPr>
              <w:spacing w:before="10" w:after="10"/>
            </w:pPr>
          </w:p>
          <w:p w14:paraId="5E7C79AD" w14:textId="77777777" w:rsidR="002612B9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Chunks:</w:t>
            </w:r>
          </w:p>
          <w:p w14:paraId="6854DB9B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First, mix the eggs. Then, add salt. Finally, pour into the pan.</w:t>
            </w:r>
          </w:p>
          <w:p w14:paraId="1A79A985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May I speak to Ali? Hang on a minute.</w:t>
            </w:r>
          </w:p>
          <w:p w14:paraId="48690F7C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Would you like to leave a message?</w:t>
            </w:r>
          </w:p>
          <w:p w14:paraId="0183DC6C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I’ll call you later.</w:t>
            </w:r>
          </w:p>
        </w:tc>
        <w:tc>
          <w:tcPr>
            <w:tcW w:w="25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ABBC94" w14:textId="77777777" w:rsidR="002612B9" w:rsidRDefault="00000000">
            <w:pPr>
              <w:spacing w:before="40" w:after="40"/>
            </w:pPr>
            <w:r>
              <w:rPr>
                <w:i/>
                <w:iCs/>
                <w:color w:val="666666"/>
                <w:sz w:val="14"/>
                <w:szCs w:val="14"/>
              </w:rPr>
              <w:t>(Same as above — adapt as needed)</w:t>
            </w:r>
          </w:p>
        </w:tc>
        <w:tc>
          <w:tcPr>
            <w:tcW w:w="2338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6E4D16" w14:textId="77777777" w:rsidR="002612B9" w:rsidRDefault="00000000">
            <w:pPr>
              <w:spacing w:before="40" w:after="40"/>
            </w:pPr>
            <w:r>
              <w:rPr>
                <w:i/>
                <w:iCs/>
                <w:color w:val="666666"/>
                <w:sz w:val="14"/>
                <w:szCs w:val="14"/>
              </w:rPr>
              <w:t>(Same as above — adapt as needed)</w:t>
            </w:r>
          </w:p>
        </w:tc>
      </w:tr>
      <w:tr w:rsidR="002612B9" w14:paraId="595C28B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9C704D" w14:textId="77777777" w:rsidR="002612B9" w:rsidRDefault="00000000">
            <w:pPr>
              <w:spacing w:before="4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THEME 3</w:t>
            </w:r>
          </w:p>
          <w:p w14:paraId="0C8CFD43" w14:textId="77777777" w:rsidR="002612B9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THE INTERNET</w:t>
            </w:r>
          </w:p>
          <w:p w14:paraId="17DCAB2A" w14:textId="77777777" w:rsidR="002612B9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&amp;</w:t>
            </w:r>
          </w:p>
          <w:p w14:paraId="079F359A" w14:textId="77777777" w:rsidR="002612B9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ADVENTURES</w:t>
            </w:r>
          </w:p>
          <w:p w14:paraId="01D80DC8" w14:textId="77777777" w:rsidR="002612B9" w:rsidRDefault="00000000">
            <w:pPr>
              <w:spacing w:before="40" w:after="20"/>
              <w:jc w:val="center"/>
            </w:pPr>
            <w:r>
              <w:rPr>
                <w:i/>
                <w:iCs/>
                <w:color w:val="666666"/>
                <w:sz w:val="13"/>
                <w:szCs w:val="13"/>
              </w:rPr>
              <w:t>Jan–Feb</w:t>
            </w:r>
          </w:p>
        </w:tc>
        <w:tc>
          <w:tcPr>
            <w:tcW w:w="21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956FA9" w14:textId="77777777" w:rsidR="002612B9" w:rsidRDefault="00000000">
            <w:pPr>
              <w:spacing w:before="40" w:after="40"/>
            </w:pPr>
            <w:r>
              <w:rPr>
                <w:color w:val="000000"/>
                <w:sz w:val="14"/>
                <w:szCs w:val="14"/>
              </w:rPr>
              <w:t>Talk about internet habits; express preferences and make comparisons about adventure sports.</w:t>
            </w:r>
          </w:p>
        </w:tc>
        <w:tc>
          <w:tcPr>
            <w:tcW w:w="37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E978DA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Identify 5–6 internet actions with pictures (browse, download, upload, log in, search, comment)</w:t>
            </w:r>
          </w:p>
          <w:p w14:paraId="52CE432C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Accept/refuse online invitations: “Would you like to join? Sure! / Sorry, I can’t.” with role-play</w:t>
            </w:r>
          </w:p>
          <w:p w14:paraId="4DF3D21D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Describe internet habits: “I sometimes watch videos online” with visual schedule</w:t>
            </w:r>
          </w:p>
          <w:p w14:paraId="1DD0884A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Identify 4–5 adventure sports with pictures (rafting, canoeing, bungee-jumping, paragliding, skateboarding)</w:t>
            </w:r>
          </w:p>
          <w:p w14:paraId="64094BFB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Make comparisons: “Rafting is more exciting than canoeing” with picture pairs and modelling</w:t>
            </w:r>
          </w:p>
          <w:p w14:paraId="53B4D8DD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Express preferences: “I prefer rafting to kayaking because it is easier” with sentence frames</w:t>
            </w:r>
          </w:p>
        </w:tc>
        <w:tc>
          <w:tcPr>
            <w:tcW w:w="3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F079B7" w14:textId="77777777" w:rsidR="002612B9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Vocabulary:</w:t>
            </w:r>
          </w:p>
          <w:p w14:paraId="337A3CBF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browse, download, upload, log in/off, search, comment, website, account, connection + rafting, canoeing, bungee-jumping, paragliding, skateboarding, challenging, amusing, fascinating</w:t>
            </w:r>
          </w:p>
          <w:p w14:paraId="73792800" w14:textId="77777777" w:rsidR="002612B9" w:rsidRDefault="002612B9">
            <w:pPr>
              <w:spacing w:before="10" w:after="10"/>
            </w:pPr>
          </w:p>
          <w:p w14:paraId="0A00862F" w14:textId="77777777" w:rsidR="002612B9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Chunks:</w:t>
            </w:r>
          </w:p>
          <w:p w14:paraId="5128680E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Would you like to join our group? Sure! / Sorry, I can’t.</w:t>
            </w:r>
          </w:p>
          <w:p w14:paraId="162CB6A8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I sometimes watch videos online.</w:t>
            </w:r>
          </w:p>
          <w:p w14:paraId="4C680F24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lastRenderedPageBreak/>
              <w:t>Rafting is more exciting than canoeing.</w:t>
            </w:r>
          </w:p>
          <w:p w14:paraId="4F19B630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I prefer rafting to kayaking because it is easier.</w:t>
            </w:r>
          </w:p>
        </w:tc>
        <w:tc>
          <w:tcPr>
            <w:tcW w:w="25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6F2EAC" w14:textId="77777777" w:rsidR="002612B9" w:rsidRDefault="00000000">
            <w:pPr>
              <w:spacing w:before="40" w:after="40"/>
            </w:pPr>
            <w:r>
              <w:rPr>
                <w:i/>
                <w:iCs/>
                <w:color w:val="666666"/>
                <w:sz w:val="14"/>
                <w:szCs w:val="14"/>
              </w:rPr>
              <w:lastRenderedPageBreak/>
              <w:t>(Same as above — adapt as needed)</w:t>
            </w:r>
          </w:p>
        </w:tc>
        <w:tc>
          <w:tcPr>
            <w:tcW w:w="2338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5E5127" w14:textId="77777777" w:rsidR="002612B9" w:rsidRDefault="00000000">
            <w:pPr>
              <w:spacing w:before="40" w:after="40"/>
            </w:pPr>
            <w:r>
              <w:rPr>
                <w:i/>
                <w:iCs/>
                <w:color w:val="666666"/>
                <w:sz w:val="14"/>
                <w:szCs w:val="14"/>
              </w:rPr>
              <w:t>(Same as above — adapt as needed)</w:t>
            </w:r>
          </w:p>
        </w:tc>
      </w:tr>
      <w:tr w:rsidR="002612B9" w14:paraId="6FB8B581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941096" w14:textId="77777777" w:rsidR="002612B9" w:rsidRDefault="00000000">
            <w:pPr>
              <w:spacing w:before="4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THEME 4</w:t>
            </w:r>
          </w:p>
          <w:p w14:paraId="2E4D253B" w14:textId="77777777" w:rsidR="002612B9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TOURISM &amp;</w:t>
            </w:r>
          </w:p>
          <w:p w14:paraId="609A20FF" w14:textId="77777777" w:rsidR="002612B9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CHORES</w:t>
            </w:r>
          </w:p>
          <w:p w14:paraId="13F0CB4E" w14:textId="77777777" w:rsidR="002612B9" w:rsidRDefault="00000000">
            <w:pPr>
              <w:spacing w:before="40" w:after="20"/>
              <w:jc w:val="center"/>
            </w:pPr>
            <w:r>
              <w:rPr>
                <w:i/>
                <w:iCs/>
                <w:color w:val="666666"/>
                <w:sz w:val="13"/>
                <w:szCs w:val="13"/>
              </w:rPr>
              <w:t>Mar–Apr</w:t>
            </w:r>
          </w:p>
        </w:tc>
        <w:tc>
          <w:tcPr>
            <w:tcW w:w="21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B41BB2" w14:textId="77777777" w:rsidR="002612B9" w:rsidRDefault="00000000">
            <w:pPr>
              <w:spacing w:before="40" w:after="40"/>
            </w:pPr>
            <w:r>
              <w:rPr>
                <w:color w:val="000000"/>
                <w:sz w:val="14"/>
                <w:szCs w:val="14"/>
              </w:rPr>
              <w:t>Describe tourist places and express preferences; talk about household responsibilities and obligations.</w:t>
            </w:r>
          </w:p>
        </w:tc>
        <w:tc>
          <w:tcPr>
            <w:tcW w:w="37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974384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Identify 5–6 tourist attractions with pictures (ancient city, seaside, countryside, resort, historic site, museum)</w:t>
            </w:r>
          </w:p>
          <w:p w14:paraId="0D062694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Express preferences: “I’d rather visit historic sites because they are interesting” with modelling</w:t>
            </w:r>
          </w:p>
          <w:p w14:paraId="4002A68D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Use “Have you ever been to…?” — “Yes, I have. / No, I haven’t.” with visual prompts</w:t>
            </w:r>
          </w:p>
          <w:p w14:paraId="40BC3E33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Identify 5–6 household chores with pictures (set the table, do the laundry, tidy up, wash dishes, take out garbage)</w:t>
            </w:r>
          </w:p>
          <w:p w14:paraId="10AAEF3D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Express obligations: “I must help my parents / I have to tidy my room” with modelling</w:t>
            </w:r>
          </w:p>
          <w:p w14:paraId="08A8C04B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Express responsibilities: “I’m responsible for washing the dishes” with sentence frames</w:t>
            </w:r>
          </w:p>
        </w:tc>
        <w:tc>
          <w:tcPr>
            <w:tcW w:w="3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E5BB83" w14:textId="77777777" w:rsidR="002612B9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Vocabulary:</w:t>
            </w:r>
          </w:p>
          <w:p w14:paraId="24576842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ancient, historic site, resort, countryside, rural, urban, all-inclusive, incredible, architecture + set the table, do the laundry, tidy up, wash dishes, take out garbage, iron, make the bed</w:t>
            </w:r>
          </w:p>
          <w:p w14:paraId="48477362" w14:textId="77777777" w:rsidR="002612B9" w:rsidRDefault="002612B9">
            <w:pPr>
              <w:spacing w:before="10" w:after="10"/>
            </w:pPr>
          </w:p>
          <w:p w14:paraId="78225469" w14:textId="77777777" w:rsidR="002612B9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Chunks:</w:t>
            </w:r>
          </w:p>
          <w:p w14:paraId="580D29DE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Have you ever been to Antalya? Yes, I have. / No, I haven’t.</w:t>
            </w:r>
          </w:p>
          <w:p w14:paraId="0C0C0EE1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I’d rather visit historic sites.</w:t>
            </w:r>
          </w:p>
          <w:p w14:paraId="45A3906D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I must help my parents. / I have to tidy my room.</w:t>
            </w:r>
          </w:p>
          <w:p w14:paraId="2EE87267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I’m responsible for washing the dishes.</w:t>
            </w:r>
          </w:p>
        </w:tc>
        <w:tc>
          <w:tcPr>
            <w:tcW w:w="25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7993DD" w14:textId="77777777" w:rsidR="002612B9" w:rsidRDefault="00000000">
            <w:pPr>
              <w:spacing w:before="40" w:after="40"/>
            </w:pPr>
            <w:r>
              <w:rPr>
                <w:i/>
                <w:iCs/>
                <w:color w:val="666666"/>
                <w:sz w:val="14"/>
                <w:szCs w:val="14"/>
              </w:rPr>
              <w:t>(Same as above — adapt as needed)</w:t>
            </w:r>
          </w:p>
        </w:tc>
        <w:tc>
          <w:tcPr>
            <w:tcW w:w="2338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2A52D7" w14:textId="77777777" w:rsidR="002612B9" w:rsidRDefault="00000000">
            <w:pPr>
              <w:spacing w:before="40" w:after="40"/>
            </w:pPr>
            <w:r>
              <w:rPr>
                <w:i/>
                <w:iCs/>
                <w:color w:val="666666"/>
                <w:sz w:val="14"/>
                <w:szCs w:val="14"/>
              </w:rPr>
              <w:t>(Same as above — adapt as needed)</w:t>
            </w:r>
          </w:p>
        </w:tc>
      </w:tr>
      <w:tr w:rsidR="002612B9" w14:paraId="6CB6EEA0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1806EF" w14:textId="77777777" w:rsidR="002612B9" w:rsidRDefault="00000000">
            <w:pPr>
              <w:spacing w:before="4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THEME 5</w:t>
            </w:r>
          </w:p>
          <w:p w14:paraId="60CEB60B" w14:textId="77777777" w:rsidR="002612B9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SCIENCE &amp;</w:t>
            </w:r>
          </w:p>
          <w:p w14:paraId="752ABF2D" w14:textId="77777777" w:rsidR="002612B9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NATURAL</w:t>
            </w:r>
          </w:p>
          <w:p w14:paraId="03F512DE" w14:textId="77777777" w:rsidR="002612B9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FORCES</w:t>
            </w:r>
          </w:p>
          <w:p w14:paraId="6BE18951" w14:textId="77777777" w:rsidR="002612B9" w:rsidRDefault="00000000">
            <w:pPr>
              <w:spacing w:before="40" w:after="20"/>
              <w:jc w:val="center"/>
            </w:pPr>
            <w:r>
              <w:rPr>
                <w:i/>
                <w:iCs/>
                <w:color w:val="666666"/>
                <w:sz w:val="13"/>
                <w:szCs w:val="13"/>
              </w:rPr>
              <w:t>May–Jun</w:t>
            </w:r>
          </w:p>
        </w:tc>
        <w:tc>
          <w:tcPr>
            <w:tcW w:w="21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5DCAE2" w14:textId="77777777" w:rsidR="002612B9" w:rsidRDefault="00000000">
            <w:pPr>
              <w:spacing w:before="40" w:after="40"/>
            </w:pPr>
            <w:r>
              <w:rPr>
                <w:color w:val="000000"/>
                <w:sz w:val="14"/>
                <w:szCs w:val="14"/>
              </w:rPr>
              <w:t>Describe scientific achievements in simple terms; make predictions about natural events and disasters.</w:t>
            </w:r>
          </w:p>
        </w:tc>
        <w:tc>
          <w:tcPr>
            <w:tcW w:w="37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3D0DA8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Identify 5–6 science-related words with pictures (lab, experiment, invent, discover, vaccine, scientist)</w:t>
            </w:r>
          </w:p>
          <w:p w14:paraId="1C41996F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Describe past events: “Newton discovered gravity / Archimedes invented the water screw” with timeline</w:t>
            </w:r>
          </w:p>
          <w:p w14:paraId="1BA80208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Describe current actions: “They are doing an experiment now” with picture prompts</w:t>
            </w:r>
          </w:p>
          <w:p w14:paraId="1762A40E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Identify 5–6 natural disasters with pictures (earthquake, flood, tornado, drought, volcano, tsunami)</w:t>
            </w:r>
          </w:p>
          <w:p w14:paraId="3E3C7AF0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Make predictions: “There will be more earthquakes / We won’t have enough water” with modelling</w:t>
            </w:r>
          </w:p>
          <w:p w14:paraId="31451876" w14:textId="77777777" w:rsidR="002612B9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Give reasons: “We should save water because there will be droughts” with sentence frames</w:t>
            </w:r>
          </w:p>
        </w:tc>
        <w:tc>
          <w:tcPr>
            <w:tcW w:w="3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C84773" w14:textId="77777777" w:rsidR="002612B9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Vocabulary:</w:t>
            </w:r>
          </w:p>
          <w:p w14:paraId="1869E5CA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lab, experiment, invent, discover, vaccine, scientist, cell, explore, high-tech + earthquake, flood, tornado, drought, volcano, tsunami, avalanche, hurricane, disaster, survivor</w:t>
            </w:r>
          </w:p>
          <w:p w14:paraId="31A13626" w14:textId="77777777" w:rsidR="002612B9" w:rsidRDefault="002612B9">
            <w:pPr>
              <w:spacing w:before="10" w:after="10"/>
            </w:pPr>
          </w:p>
          <w:p w14:paraId="10A71963" w14:textId="77777777" w:rsidR="002612B9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Chunks:</w:t>
            </w:r>
          </w:p>
          <w:p w14:paraId="7585ACAD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Newton discovered gravity.</w:t>
            </w:r>
          </w:p>
          <w:p w14:paraId="243E4E27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They are doing an experiment now.</w:t>
            </w:r>
          </w:p>
          <w:p w14:paraId="0548F7D4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There will be more earthquakes in the future.</w:t>
            </w:r>
          </w:p>
          <w:p w14:paraId="5B582255" w14:textId="77777777" w:rsidR="002612B9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We should save water because there will be droughts.</w:t>
            </w:r>
          </w:p>
        </w:tc>
        <w:tc>
          <w:tcPr>
            <w:tcW w:w="25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29F80F" w14:textId="77777777" w:rsidR="002612B9" w:rsidRDefault="00000000">
            <w:pPr>
              <w:spacing w:before="40" w:after="40"/>
            </w:pPr>
            <w:r>
              <w:rPr>
                <w:i/>
                <w:iCs/>
                <w:color w:val="666666"/>
                <w:sz w:val="14"/>
                <w:szCs w:val="14"/>
              </w:rPr>
              <w:t>(Same as above — adapt as needed)</w:t>
            </w:r>
          </w:p>
        </w:tc>
        <w:tc>
          <w:tcPr>
            <w:tcW w:w="2338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1E47D7" w14:textId="77777777" w:rsidR="002612B9" w:rsidRDefault="00000000">
            <w:pPr>
              <w:spacing w:before="40" w:after="40"/>
            </w:pPr>
            <w:r>
              <w:rPr>
                <w:i/>
                <w:iCs/>
                <w:color w:val="666666"/>
                <w:sz w:val="14"/>
                <w:szCs w:val="14"/>
              </w:rPr>
              <w:t>(Same as above — adapt as needed)</w:t>
            </w:r>
          </w:p>
        </w:tc>
      </w:tr>
    </w:tbl>
    <w:p w14:paraId="40ED6311" w14:textId="77777777" w:rsidR="002612B9" w:rsidRDefault="002612B9">
      <w:pPr>
        <w:spacing w:before="300" w:after="120"/>
      </w:pPr>
    </w:p>
    <w:p w14:paraId="6DFE4F3A" w14:textId="77777777" w:rsidR="002612B9" w:rsidRDefault="00000000">
      <w:pPr>
        <w:spacing w:after="80"/>
      </w:pPr>
      <w:r>
        <w:rPr>
          <w:b/>
          <w:bCs/>
          <w:color w:val="000000"/>
          <w:sz w:val="18"/>
          <w:szCs w:val="18"/>
        </w:rPr>
        <w:t>NOTES FOR THE TEACHER:</w:t>
      </w:r>
    </w:p>
    <w:p w14:paraId="50324BEC" w14:textId="77777777" w:rsidR="002612B9" w:rsidRDefault="00000000">
      <w:pPr>
        <w:spacing w:before="40" w:after="40"/>
        <w:ind w:left="360"/>
      </w:pPr>
      <w:r>
        <w:rPr>
          <w:b/>
          <w:bCs/>
          <w:color w:val="000000"/>
          <w:sz w:val="16"/>
          <w:szCs w:val="16"/>
        </w:rPr>
        <w:t xml:space="preserve">1. </w:t>
      </w:r>
      <w:r>
        <w:rPr>
          <w:color w:val="000000"/>
          <w:sz w:val="16"/>
          <w:szCs w:val="16"/>
        </w:rPr>
        <w:t>This is a medium-level adaptation template. Adjust the number of vocabulary items and complexity of objectives based on the student’s current performance level.</w:t>
      </w:r>
    </w:p>
    <w:p w14:paraId="34976D49" w14:textId="77777777" w:rsidR="002612B9" w:rsidRDefault="00000000">
      <w:pPr>
        <w:spacing w:before="40" w:after="40"/>
        <w:ind w:left="360"/>
      </w:pPr>
      <w:r>
        <w:rPr>
          <w:b/>
          <w:bCs/>
          <w:color w:val="000000"/>
          <w:sz w:val="16"/>
          <w:szCs w:val="16"/>
        </w:rPr>
        <w:t xml:space="preserve">2. </w:t>
      </w:r>
      <w:r>
        <w:rPr>
          <w:color w:val="000000"/>
          <w:sz w:val="16"/>
          <w:szCs w:val="16"/>
        </w:rPr>
        <w:t>All objectives should be supported with visuals, sentence frames, word banks, and guided practice. Text-heavy tasks should be scaffolded.</w:t>
      </w:r>
    </w:p>
    <w:p w14:paraId="3048471D" w14:textId="77777777" w:rsidR="002612B9" w:rsidRDefault="00000000">
      <w:pPr>
        <w:spacing w:before="40" w:after="40"/>
        <w:ind w:left="360"/>
      </w:pPr>
      <w:r>
        <w:rPr>
          <w:b/>
          <w:bCs/>
          <w:color w:val="000000"/>
          <w:sz w:val="16"/>
          <w:szCs w:val="16"/>
        </w:rPr>
        <w:t xml:space="preserve">3. </w:t>
      </w:r>
      <w:r>
        <w:rPr>
          <w:color w:val="000000"/>
          <w:sz w:val="16"/>
          <w:szCs w:val="16"/>
        </w:rPr>
        <w:t>The Success Date column has been intentionally omitted — fill in based on your school’s academic calendar and the student’s progress.</w:t>
      </w:r>
    </w:p>
    <w:p w14:paraId="5FDCE2D9" w14:textId="77777777" w:rsidR="002612B9" w:rsidRDefault="00000000">
      <w:pPr>
        <w:spacing w:before="40" w:after="40"/>
        <w:ind w:left="360"/>
      </w:pPr>
      <w:r>
        <w:rPr>
          <w:b/>
          <w:bCs/>
          <w:color w:val="000000"/>
          <w:sz w:val="16"/>
          <w:szCs w:val="16"/>
        </w:rPr>
        <w:t xml:space="preserve">4. </w:t>
      </w:r>
      <w:r>
        <w:rPr>
          <w:color w:val="000000"/>
          <w:sz w:val="16"/>
          <w:szCs w:val="16"/>
        </w:rPr>
        <w:t>Learning outcomes are taken from the MEB “Kaynaştırma/Bütünleştirme Ortamlarına Yönelik Müfredat Temelli Bireyselleştirilmiş Eğitim Programı (BEP) Kılavuz Kitabı — İlköğretim” (Sakarya İl MEM, 2018), English section: E8.1–E8.10 (L, SI, SP, R, W). Objectives above are simplified BEP versions.</w:t>
      </w:r>
    </w:p>
    <w:p w14:paraId="37F78B54" w14:textId="77777777" w:rsidR="002612B9" w:rsidRDefault="00000000">
      <w:pPr>
        <w:spacing w:before="40" w:after="40"/>
        <w:ind w:left="360"/>
      </w:pPr>
      <w:r>
        <w:rPr>
          <w:b/>
          <w:bCs/>
          <w:color w:val="000000"/>
          <w:sz w:val="16"/>
          <w:szCs w:val="16"/>
        </w:rPr>
        <w:t xml:space="preserve">5. </w:t>
      </w:r>
      <w:r>
        <w:rPr>
          <w:color w:val="000000"/>
          <w:sz w:val="16"/>
          <w:szCs w:val="16"/>
        </w:rPr>
        <w:t>8th-grade BEP students work with all four skills but at a reduced complexity. Writing should be guided (sentence frames, gap-fill, matching) rather than free production. Present perfect is introduced at recognition level only.</w:t>
      </w:r>
    </w:p>
    <w:p w14:paraId="2EA8EFF5" w14:textId="77777777" w:rsidR="002612B9" w:rsidRDefault="00000000">
      <w:pPr>
        <w:spacing w:before="40" w:after="40"/>
        <w:ind w:left="360"/>
      </w:pPr>
      <w:r>
        <w:rPr>
          <w:b/>
          <w:bCs/>
          <w:color w:val="000000"/>
          <w:sz w:val="16"/>
          <w:szCs w:val="16"/>
        </w:rPr>
        <w:t xml:space="preserve">6. </w:t>
      </w:r>
      <w:r>
        <w:rPr>
          <w:color w:val="000000"/>
          <w:sz w:val="16"/>
          <w:szCs w:val="16"/>
        </w:rPr>
        <w:t>10 units have been grouped into 5 themes for manageability. Teachers may adjust timing based on the student’s pace.</w:t>
      </w:r>
    </w:p>
    <w:p w14:paraId="220A46B3" w14:textId="77777777" w:rsidR="002612B9" w:rsidRDefault="002612B9">
      <w:pPr>
        <w:spacing w:before="400" w:after="100"/>
      </w:pPr>
    </w:p>
    <w:p w14:paraId="7F46F972" w14:textId="77777777" w:rsidR="002612B9" w:rsidRDefault="002612B9">
      <w:pPr>
        <w:tabs>
          <w:tab w:val="center" w:pos="3780"/>
        </w:tabs>
      </w:pPr>
    </w:p>
    <w:p w14:paraId="60DC81FF" w14:textId="26240E31" w:rsidR="002612B9" w:rsidRDefault="00000000">
      <w:pPr>
        <w:tabs>
          <w:tab w:val="center" w:pos="3780"/>
        </w:tabs>
      </w:pPr>
      <w:r>
        <w:rPr>
          <w:sz w:val="16"/>
        </w:rPr>
        <w:tab/>
      </w:r>
      <w:r w:rsidR="00CA3632">
        <w:rPr>
          <w:sz w:val="16"/>
        </w:rPr>
        <w:t>………………………..</w:t>
      </w:r>
    </w:p>
    <w:p w14:paraId="06740FF2" w14:textId="77777777" w:rsidR="002612B9" w:rsidRDefault="00000000">
      <w:pPr>
        <w:tabs>
          <w:tab w:val="center" w:pos="3780"/>
        </w:tabs>
      </w:pPr>
      <w:r>
        <w:rPr>
          <w:b/>
          <w:sz w:val="18"/>
        </w:rPr>
        <w:tab/>
        <w:t>İNGİLİZCE ÖĞRETMENİ</w:t>
      </w:r>
    </w:p>
    <w:p w14:paraId="2D947781" w14:textId="77777777" w:rsidR="002612B9" w:rsidRDefault="002612B9">
      <w:pPr>
        <w:jc w:val="center"/>
      </w:pPr>
    </w:p>
    <w:p w14:paraId="33B9595E" w14:textId="77777777" w:rsidR="002612B9" w:rsidRDefault="002612B9">
      <w:pPr>
        <w:jc w:val="center"/>
      </w:pPr>
    </w:p>
    <w:p w14:paraId="68A64C41" w14:textId="77777777" w:rsidR="002612B9" w:rsidRDefault="00000000">
      <w:pPr>
        <w:jc w:val="center"/>
      </w:pPr>
      <w:r>
        <w:rPr>
          <w:b/>
          <w:sz w:val="18"/>
        </w:rPr>
        <w:t>UYGUNDUR</w:t>
      </w:r>
    </w:p>
    <w:p w14:paraId="4EC84309" w14:textId="03B79641" w:rsidR="002612B9" w:rsidRDefault="00CA3632">
      <w:pPr>
        <w:jc w:val="center"/>
      </w:pPr>
      <w:r>
        <w:rPr>
          <w:sz w:val="16"/>
        </w:rPr>
        <w:t>14</w:t>
      </w:r>
      <w:r w:rsidR="00000000">
        <w:rPr>
          <w:sz w:val="16"/>
        </w:rPr>
        <w:t xml:space="preserve"> / 09 / 2026</w:t>
      </w:r>
    </w:p>
    <w:p w14:paraId="73C09FE9" w14:textId="77777777" w:rsidR="002612B9" w:rsidRDefault="00000000">
      <w:pPr>
        <w:jc w:val="center"/>
      </w:pPr>
      <w:r>
        <w:rPr>
          <w:sz w:val="16"/>
        </w:rPr>
        <w:t>…………………………………</w:t>
      </w:r>
    </w:p>
    <w:p w14:paraId="3FC3A036" w14:textId="77777777" w:rsidR="002612B9" w:rsidRDefault="00000000">
      <w:pPr>
        <w:jc w:val="center"/>
      </w:pPr>
      <w:r>
        <w:rPr>
          <w:b/>
          <w:sz w:val="18"/>
        </w:rPr>
        <w:t>OKUL MÜDÜRÜ</w:t>
      </w:r>
    </w:p>
    <w:sectPr w:rsidR="002612B9">
      <w:pgSz w:w="16838" w:h="11906" w:orient="landscape"/>
      <w:pgMar w:top="600" w:right="800" w:bottom="60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51F72"/>
    <w:multiLevelType w:val="hybridMultilevel"/>
    <w:tmpl w:val="3A229C58"/>
    <w:lvl w:ilvl="0" w:tplc="847863C6">
      <w:start w:val="1"/>
      <w:numFmt w:val="bullet"/>
      <w:lvlText w:val="●"/>
      <w:lvlJc w:val="left"/>
      <w:pPr>
        <w:ind w:left="720" w:hanging="360"/>
      </w:pPr>
    </w:lvl>
    <w:lvl w:ilvl="1" w:tplc="3FFAB936">
      <w:start w:val="1"/>
      <w:numFmt w:val="bullet"/>
      <w:lvlText w:val="○"/>
      <w:lvlJc w:val="left"/>
      <w:pPr>
        <w:ind w:left="1440" w:hanging="360"/>
      </w:pPr>
    </w:lvl>
    <w:lvl w:ilvl="2" w:tplc="C55CDB94">
      <w:start w:val="1"/>
      <w:numFmt w:val="bullet"/>
      <w:lvlText w:val="■"/>
      <w:lvlJc w:val="left"/>
      <w:pPr>
        <w:ind w:left="2160" w:hanging="360"/>
      </w:pPr>
    </w:lvl>
    <w:lvl w:ilvl="3" w:tplc="6A7ED614">
      <w:start w:val="1"/>
      <w:numFmt w:val="bullet"/>
      <w:lvlText w:val="●"/>
      <w:lvlJc w:val="left"/>
      <w:pPr>
        <w:ind w:left="2880" w:hanging="360"/>
      </w:pPr>
    </w:lvl>
    <w:lvl w:ilvl="4" w:tplc="3BC674A2">
      <w:start w:val="1"/>
      <w:numFmt w:val="bullet"/>
      <w:lvlText w:val="○"/>
      <w:lvlJc w:val="left"/>
      <w:pPr>
        <w:ind w:left="3600" w:hanging="360"/>
      </w:pPr>
    </w:lvl>
    <w:lvl w:ilvl="5" w:tplc="E6FCE1EC">
      <w:start w:val="1"/>
      <w:numFmt w:val="bullet"/>
      <w:lvlText w:val="■"/>
      <w:lvlJc w:val="left"/>
      <w:pPr>
        <w:ind w:left="4320" w:hanging="360"/>
      </w:pPr>
    </w:lvl>
    <w:lvl w:ilvl="6" w:tplc="94BA49AC">
      <w:start w:val="1"/>
      <w:numFmt w:val="bullet"/>
      <w:lvlText w:val="●"/>
      <w:lvlJc w:val="left"/>
      <w:pPr>
        <w:ind w:left="5040" w:hanging="360"/>
      </w:pPr>
    </w:lvl>
    <w:lvl w:ilvl="7" w:tplc="CA06E6F2">
      <w:start w:val="1"/>
      <w:numFmt w:val="bullet"/>
      <w:lvlText w:val="●"/>
      <w:lvlJc w:val="left"/>
      <w:pPr>
        <w:ind w:left="5760" w:hanging="360"/>
      </w:pPr>
    </w:lvl>
    <w:lvl w:ilvl="8" w:tplc="8ACA1176">
      <w:start w:val="1"/>
      <w:numFmt w:val="bullet"/>
      <w:lvlText w:val="●"/>
      <w:lvlJc w:val="left"/>
      <w:pPr>
        <w:ind w:left="6480" w:hanging="360"/>
      </w:pPr>
    </w:lvl>
  </w:abstractNum>
  <w:num w:numId="1" w16cid:durableId="18339894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2B9"/>
    <w:rsid w:val="002612B9"/>
    <w:rsid w:val="00A62A68"/>
    <w:rsid w:val="00CA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A84AA"/>
  <w15:docId w15:val="{92068712-33CE-4E98-9751-87FFA6223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-T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1130</Words>
  <Characters>6469</Characters>
  <Application>Microsoft Office Word</Application>
  <DocSecurity>0</DocSecurity>
  <Lines>248</Lines>
  <Paragraphs>148</Paragraphs>
  <ScaleCrop>false</ScaleCrop>
  <Company/>
  <LinksUpToDate>false</LinksUpToDate>
  <CharactersWithSpaces>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Fatih Aksan</cp:lastModifiedBy>
  <cp:revision>2</cp:revision>
  <dcterms:created xsi:type="dcterms:W3CDTF">2026-02-22T01:28:00Z</dcterms:created>
  <dcterms:modified xsi:type="dcterms:W3CDTF">2026-09-03T16:24:00Z</dcterms:modified>
</cp:coreProperties>
</file>