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02A0C" w14:textId="0F309DD5" w:rsidR="001B4C3A" w:rsidRDefault="00000000">
      <w:pPr>
        <w:spacing w:after="60"/>
        <w:jc w:val="center"/>
      </w:pPr>
      <w:r>
        <w:rPr>
          <w:b/>
          <w:bCs/>
          <w:color w:val="000000"/>
        </w:rPr>
        <w:t>2026-2027 ACADEMIC YEAR………………………………… MIDDLE SCHOOL</w:t>
      </w:r>
    </w:p>
    <w:p w14:paraId="19E9CBF4" w14:textId="77777777" w:rsidR="001B4C3A" w:rsidRDefault="00000000">
      <w:pPr>
        <w:spacing w:after="60"/>
        <w:jc w:val="center"/>
      </w:pPr>
      <w:r>
        <w:rPr>
          <w:b/>
          <w:bCs/>
          <w:color w:val="2E75B6"/>
        </w:rPr>
        <w:t>7th GRADE ENGLISH INDIVIDUALISED EDUCATION PROGRAMME (BEP)</w:t>
      </w:r>
    </w:p>
    <w:p w14:paraId="39420EF5" w14:textId="77777777" w:rsidR="001B4C3A" w:rsidRDefault="00000000">
      <w:pPr>
        <w:spacing w:after="40"/>
        <w:jc w:val="center"/>
      </w:pPr>
      <w:r>
        <w:rPr>
          <w:i/>
          <w:iCs/>
          <w:color w:val="666666"/>
          <w:sz w:val="16"/>
          <w:szCs w:val="16"/>
        </w:rPr>
        <w:t>MEB İngilizce Dersi Öğretim Programı · BEP Kılavuz Kitabı (İlköğretim, 2018) — Level: A1+/A2</w:t>
      </w:r>
    </w:p>
    <w:p w14:paraId="7FCD8026" w14:textId="77777777" w:rsidR="001B4C3A" w:rsidRDefault="001B4C3A">
      <w:pPr>
        <w:spacing w:before="100" w:after="100"/>
        <w:rPr>
          <w:i/>
          <w:iCs/>
          <w:color w:val="CC0000"/>
          <w:sz w:val="16"/>
          <w:szCs w:val="16"/>
        </w:rPr>
      </w:pPr>
    </w:p>
    <w:p w14:paraId="11A8832B" w14:textId="77777777" w:rsidR="00850276" w:rsidRDefault="00850276">
      <w:pPr>
        <w:spacing w:before="100" w:after="100"/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5200"/>
        <w:gridCol w:w="1600"/>
        <w:gridCol w:w="2400"/>
        <w:gridCol w:w="1800"/>
        <w:gridCol w:w="1838"/>
      </w:tblGrid>
      <w:tr w:rsidR="001B4C3A" w14:paraId="2E72634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BA3B3A" w14:textId="77777777" w:rsidR="001B4C3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Student Name:</w:t>
            </w:r>
          </w:p>
        </w:tc>
        <w:tc>
          <w:tcPr>
            <w:tcW w:w="5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ED8A4" w14:textId="77777777" w:rsidR="001B4C3A" w:rsidRDefault="001B4C3A">
            <w:pPr>
              <w:spacing w:before="20" w:after="20"/>
            </w:pPr>
          </w:p>
        </w:tc>
        <w:tc>
          <w:tcPr>
            <w:tcW w:w="16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49EABD" w14:textId="77777777" w:rsidR="001B4C3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Class:</w:t>
            </w:r>
          </w:p>
        </w:tc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BF225C" w14:textId="77777777" w:rsidR="001B4C3A" w:rsidRDefault="001B4C3A">
            <w:pPr>
              <w:spacing w:before="20" w:after="20"/>
            </w:pPr>
          </w:p>
        </w:tc>
        <w:tc>
          <w:tcPr>
            <w:tcW w:w="18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60B20" w14:textId="77777777" w:rsidR="001B4C3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Number:</w:t>
            </w:r>
          </w:p>
        </w:tc>
        <w:tc>
          <w:tcPr>
            <w:tcW w:w="18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358D15" w14:textId="77777777" w:rsidR="001B4C3A" w:rsidRDefault="001B4C3A">
            <w:pPr>
              <w:spacing w:before="20" w:after="20"/>
            </w:pPr>
          </w:p>
        </w:tc>
      </w:tr>
      <w:tr w:rsidR="001B4C3A" w14:paraId="4C1DB96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8F0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67B91" w14:textId="77777777" w:rsidR="001B4C3A" w:rsidRDefault="00000000">
            <w:pPr>
              <w:spacing w:before="20" w:after="20"/>
            </w:pPr>
            <w:r>
              <w:rPr>
                <w:b/>
                <w:bCs/>
                <w:color w:val="000000"/>
                <w:sz w:val="16"/>
                <w:szCs w:val="16"/>
              </w:rPr>
              <w:t>Disability Type:</w:t>
            </w:r>
          </w:p>
        </w:tc>
        <w:tc>
          <w:tcPr>
            <w:tcW w:w="5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CF6A68" w14:textId="77777777" w:rsidR="001B4C3A" w:rsidRDefault="001B4C3A">
            <w:pPr>
              <w:spacing w:before="20" w:after="20"/>
            </w:pPr>
          </w:p>
        </w:tc>
        <w:tc>
          <w:tcPr>
            <w:tcW w:w="16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31CDA7" w14:textId="77777777" w:rsidR="001B4C3A" w:rsidRDefault="001B4C3A">
            <w:pPr>
              <w:spacing w:before="20" w:after="20"/>
            </w:pPr>
          </w:p>
        </w:tc>
        <w:tc>
          <w:tcPr>
            <w:tcW w:w="2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B7082" w14:textId="77777777" w:rsidR="001B4C3A" w:rsidRDefault="001B4C3A">
            <w:pPr>
              <w:spacing w:before="20" w:after="20"/>
            </w:pPr>
          </w:p>
        </w:tc>
        <w:tc>
          <w:tcPr>
            <w:tcW w:w="18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081A31" w14:textId="77777777" w:rsidR="001B4C3A" w:rsidRDefault="001B4C3A">
            <w:pPr>
              <w:spacing w:before="20" w:after="20"/>
            </w:pPr>
          </w:p>
        </w:tc>
        <w:tc>
          <w:tcPr>
            <w:tcW w:w="18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E1CA61" w14:textId="77777777" w:rsidR="001B4C3A" w:rsidRDefault="001B4C3A">
            <w:pPr>
              <w:spacing w:before="20" w:after="20"/>
            </w:pPr>
          </w:p>
        </w:tc>
      </w:tr>
    </w:tbl>
    <w:p w14:paraId="2B5DF61D" w14:textId="77777777" w:rsidR="001B4C3A" w:rsidRDefault="001B4C3A">
      <w:pPr>
        <w:spacing w:before="200" w:after="100"/>
      </w:pPr>
    </w:p>
    <w:p w14:paraId="4CC7EE66" w14:textId="77777777" w:rsidR="00850276" w:rsidRDefault="00850276">
      <w:pPr>
        <w:spacing w:before="200" w:after="100"/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2100"/>
        <w:gridCol w:w="3700"/>
        <w:gridCol w:w="3200"/>
        <w:gridCol w:w="2500"/>
        <w:gridCol w:w="2338"/>
      </w:tblGrid>
      <w:tr w:rsidR="001B4C3A" w14:paraId="05B0DDB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786A2" w14:textId="77777777" w:rsidR="001B4C3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THEME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4D55B" w14:textId="77777777" w:rsidR="001B4C3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LONG-TERM GOALS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A0276" w14:textId="77777777" w:rsidR="001B4C3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ADAPTED SHORT-TERM OBJECTIVES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ED5331" w14:textId="77777777" w:rsidR="001B4C3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TARGET VOCABULARY &amp; LANGUAGE CHUNKS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D4EFA" w14:textId="77777777" w:rsidR="001B4C3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METHODS &amp; MATERIALS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2E75B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EB8DEF" w14:textId="77777777" w:rsidR="001B4C3A" w:rsidRDefault="00000000">
            <w:pPr>
              <w:spacing w:before="20" w:after="20"/>
              <w:jc w:val="center"/>
            </w:pPr>
            <w:r>
              <w:rPr>
                <w:b/>
                <w:bCs/>
                <w:color w:val="FFFFFF"/>
                <w:sz w:val="15"/>
                <w:szCs w:val="15"/>
              </w:rPr>
              <w:t>ASSESSMENT</w:t>
            </w:r>
          </w:p>
        </w:tc>
      </w:tr>
      <w:tr w:rsidR="001B4C3A" w14:paraId="16FC3C24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37ACA5" w14:textId="77777777" w:rsidR="001B4C3A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1</w:t>
            </w:r>
          </w:p>
          <w:p w14:paraId="0BE721FE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APPEARANCE</w:t>
            </w:r>
          </w:p>
          <w:p w14:paraId="3D0FBE0D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&amp; SPORTS</w:t>
            </w:r>
          </w:p>
          <w:p w14:paraId="1FFADC14" w14:textId="77777777" w:rsidR="001B4C3A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Sept–Oct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9BF8F" w14:textId="77777777" w:rsidR="001B4C3A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Describe people’s appearance and personality; talk about sports routines using frequency adverbs.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96B80D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Describe appearance: “She has curly hair and green eyes” with picture cards</w:t>
            </w:r>
          </w:p>
          <w:p w14:paraId="5A1FA22A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personality adjectives with pictures (generous, honest, stubborn, selfish, smart, easy-going)</w:t>
            </w:r>
          </w:p>
          <w:p w14:paraId="0A9CFE20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simple comparisons: “She is taller than me” with picture pairs and modelling</w:t>
            </w:r>
          </w:p>
          <w:p w14:paraId="43CDD56F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sports with pictures (football, basketball, swimming, jogging, cycling, skating)</w:t>
            </w:r>
          </w:p>
          <w:p w14:paraId="4A81EBEC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Use frequency adverbs: “I always/sometimes/never play football” with visual schedule</w:t>
            </w:r>
          </w:p>
          <w:p w14:paraId="7544AC73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Answer “How often do you exercise?” — “Twice a week” with modelling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98B14F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0AD71585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beautiful, handsome, curly, straight, slim, plump, tall, short + generous, honest, stubborn, selfish, smart, easy-going, outgoing, punctual + football, basketball, swimming, jogging, cycling, medal, score</w:t>
            </w:r>
          </w:p>
          <w:p w14:paraId="78613F6B" w14:textId="77777777" w:rsidR="001B4C3A" w:rsidRDefault="001B4C3A">
            <w:pPr>
              <w:spacing w:before="10" w:after="10"/>
            </w:pPr>
          </w:p>
          <w:p w14:paraId="45CADD3D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12964042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What does she look like? She has curly hair.</w:t>
            </w:r>
          </w:p>
          <w:p w14:paraId="292BE850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She is taller than me.</w:t>
            </w:r>
          </w:p>
          <w:p w14:paraId="147C11B8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How often do you exercise? Twice a week.</w:t>
            </w:r>
          </w:p>
          <w:p w14:paraId="76C06C59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always play football on Mondays.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98E7D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TPR (Total Physical Response)</w:t>
            </w:r>
          </w:p>
          <w:p w14:paraId="3CAC2A80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Audio-Visual Method</w:t>
            </w:r>
          </w:p>
          <w:p w14:paraId="33E74937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Communicative Approach</w:t>
            </w:r>
          </w:p>
          <w:p w14:paraId="4AF09F38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Task-Based Learning</w:t>
            </w:r>
          </w:p>
          <w:p w14:paraId="0C18F1D3" w14:textId="77777777" w:rsidR="001B4C3A" w:rsidRDefault="00000000">
            <w:pPr>
              <w:spacing w:before="2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Techniques:</w:t>
            </w:r>
          </w:p>
          <w:p w14:paraId="3401F442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Flashcard drills</w:t>
            </w:r>
          </w:p>
          <w:p w14:paraId="4A046231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Picture matching</w:t>
            </w:r>
          </w:p>
          <w:p w14:paraId="2537BFF4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Repetition &amp; chanting</w:t>
            </w:r>
          </w:p>
          <w:p w14:paraId="66CBB86C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Simple role-play</w:t>
            </w:r>
          </w:p>
          <w:p w14:paraId="306EFDB3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Pointing &amp; saying</w:t>
            </w:r>
          </w:p>
          <w:p w14:paraId="2D07762C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Sentence frames</w:t>
            </w:r>
          </w:p>
          <w:p w14:paraId="124D4E07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Word banks</w:t>
            </w:r>
          </w:p>
          <w:p w14:paraId="3AB7266E" w14:textId="77777777" w:rsidR="001B4C3A" w:rsidRDefault="00000000">
            <w:pPr>
              <w:spacing w:before="8" w:after="8"/>
            </w:pPr>
            <w:r>
              <w:rPr>
                <w:color w:val="000000"/>
                <w:sz w:val="13"/>
                <w:szCs w:val="13"/>
              </w:rPr>
              <w:t>Guided writing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4A132B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Observation</w:t>
            </w:r>
          </w:p>
          <w:p w14:paraId="77CE1DDA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Picture-matching tasks</w:t>
            </w:r>
          </w:p>
          <w:p w14:paraId="395C2E1B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Pointing &amp; saying</w:t>
            </w:r>
          </w:p>
          <w:p w14:paraId="206189AB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Simple yes/no checks</w:t>
            </w:r>
          </w:p>
          <w:p w14:paraId="58EB2003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Visual portfolios</w:t>
            </w:r>
          </w:p>
          <w:p w14:paraId="4F380A73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Rubric-based evaluation</w:t>
            </w:r>
          </w:p>
          <w:p w14:paraId="33F5C52E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Performance tasks with visuals</w:t>
            </w:r>
          </w:p>
          <w:p w14:paraId="769A42A9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Gap-fill with word bank</w:t>
            </w:r>
          </w:p>
        </w:tc>
      </w:tr>
      <w:tr w:rsidR="001B4C3A" w14:paraId="4B3A3E2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9BF689" w14:textId="77777777" w:rsidR="001B4C3A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2</w:t>
            </w:r>
          </w:p>
          <w:p w14:paraId="2B4DCE39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BIOGRAPHIES</w:t>
            </w:r>
          </w:p>
          <w:p w14:paraId="62ED1C20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&amp; WILD</w:t>
            </w:r>
          </w:p>
          <w:p w14:paraId="3D5CD30A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ANIMALS</w:t>
            </w:r>
          </w:p>
          <w:p w14:paraId="2D18F130" w14:textId="77777777" w:rsidR="001B4C3A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Nov–Dec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E98E03" w14:textId="77777777" w:rsidR="001B4C3A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Talk about past events and dates in biographies; identify wild animals and make suggestions about wildlife.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9DF30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key life events with pictures: born, grew up, graduated, got married, died</w:t>
            </w:r>
          </w:p>
          <w:p w14:paraId="2EF3DC9A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Answer “When was she born?” — “She was born in 1970” with timeline visuals</w:t>
            </w:r>
          </w:p>
          <w:p w14:paraId="5C62C135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Describe past events: “He moved to Istanbul in 1990” with picture sequence and modelling</w:t>
            </w:r>
          </w:p>
          <w:p w14:paraId="539AF01C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6–8 wild animals with pictures (eagle, elephant, tiger, dolphin, shark, snake, crocodile, lion)</w:t>
            </w:r>
          </w:p>
          <w:p w14:paraId="79FA448D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Classify animals: mammals, reptiles, birds with sorting activities</w:t>
            </w:r>
          </w:p>
          <w:p w14:paraId="1124C206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simple suggestions: “We should protect wild animals / We shouldn’t hunt them” with visual prompts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3409C4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496776C6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born, grew up, graduated, moved, married, died, award, brilliant + eagle, elephant, tiger, dolphin, shark, snake, crocodile, lion, extinct, habitat, jungle, desert</w:t>
            </w:r>
          </w:p>
          <w:p w14:paraId="21446A37" w14:textId="77777777" w:rsidR="001B4C3A" w:rsidRDefault="001B4C3A">
            <w:pPr>
              <w:spacing w:before="10" w:after="10"/>
            </w:pPr>
          </w:p>
          <w:p w14:paraId="58AB831D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46D1E626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When was she born? She was born in 1970.</w:t>
            </w:r>
          </w:p>
          <w:p w14:paraId="7D7707E2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He moved to Istanbul to study.</w:t>
            </w:r>
          </w:p>
          <w:p w14:paraId="5A765F43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Where do tigers live? They live in Asia.</w:t>
            </w:r>
          </w:p>
          <w:p w14:paraId="0A31786A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We should protect wild animals.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543A4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60A8D8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  <w:tr w:rsidR="001B4C3A" w14:paraId="04060A28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E8C20" w14:textId="77777777" w:rsidR="001B4C3A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3</w:t>
            </w:r>
          </w:p>
          <w:p w14:paraId="70025F12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TELEVISION &amp;</w:t>
            </w:r>
          </w:p>
          <w:p w14:paraId="26061F44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CELEBRATIONS</w:t>
            </w:r>
          </w:p>
          <w:p w14:paraId="53EA3291" w14:textId="77777777" w:rsidR="001B4C3A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Jan–Feb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A2CDB9" w14:textId="77777777" w:rsidR="001B4C3A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Express TV preferences and opinions; talk about celebrations, make offers and describe party arrangements.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BB255F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TV programme types with pictures (cartoon, documentary, news, quiz show, sitcom, talk show)</w:t>
            </w:r>
          </w:p>
          <w:p w14:paraId="50958E52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preferences: “I prefer cartoons to news” with picture choice cards</w:t>
            </w:r>
          </w:p>
          <w:p w14:paraId="1481AD58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State opinions: “I think documentaries are interesting” with modelling</w:t>
            </w:r>
          </w:p>
          <w:p w14:paraId="4DE3BC5E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Describe past TV events: “I watched a documentary last night” with visual prompts</w:t>
            </w:r>
          </w:p>
          <w:p w14:paraId="34BE5337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offers: “Would you like some cake? Yes, please. / No, thanks.” with role-play</w:t>
            </w:r>
          </w:p>
          <w:p w14:paraId="048B427F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Sequence party actions: “First, prepare a guest list. Then, decorate.” with picture sequence</w:t>
            </w:r>
          </w:p>
          <w:p w14:paraId="6D82A99F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lastRenderedPageBreak/>
              <w:t>• Express quantity: “We need some balloons / I have a lot of presents” with visuals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B22E66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lastRenderedPageBreak/>
              <w:t>Vocabulary:</w:t>
            </w:r>
          </w:p>
          <w:p w14:paraId="76AADFC9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cartoon, documentary, news, quiz show, sitcom, talk show, reality show, channel, remote control + balloon, cake, present, guest, invitation, decorate, organize, wrap</w:t>
            </w:r>
          </w:p>
          <w:p w14:paraId="14580EF8" w14:textId="77777777" w:rsidR="001B4C3A" w:rsidRDefault="001B4C3A">
            <w:pPr>
              <w:spacing w:before="10" w:after="10"/>
            </w:pPr>
          </w:p>
          <w:p w14:paraId="1142F7C5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5127F278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prefer cartoons to news.</w:t>
            </w:r>
          </w:p>
          <w:p w14:paraId="048DBE63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think documentaries are interesting.</w:t>
            </w:r>
          </w:p>
          <w:p w14:paraId="4CCD98CE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Would you like some cake? Yes, please.</w:t>
            </w:r>
          </w:p>
          <w:p w14:paraId="066C0390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First, prepare a guest list. Then, decorate. Finally, prepare food.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D14DED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77A28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  <w:tr w:rsidR="001B4C3A" w14:paraId="4268CC42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C047CA" w14:textId="77777777" w:rsidR="001B4C3A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4</w:t>
            </w:r>
          </w:p>
          <w:p w14:paraId="498F177A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DREAMS &amp;</w:t>
            </w:r>
          </w:p>
          <w:p w14:paraId="11849058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PUBLIC</w:t>
            </w:r>
          </w:p>
          <w:p w14:paraId="25A23E76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BUILDINGS</w:t>
            </w:r>
          </w:p>
          <w:p w14:paraId="5C42FB13" w14:textId="77777777" w:rsidR="001B4C3A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Mar–Apr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6E950" w14:textId="77777777" w:rsidR="001B4C3A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Make simple predictions about the future; identify public buildings and give reasons for visiting them.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515AA2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predictions: “I will go to university / The world will be more peaceful” with modelling</w:t>
            </w:r>
          </w:p>
          <w:p w14:paraId="420ED803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Answer “What is your dream?” with visual prompts and sentence frames</w:t>
            </w:r>
          </w:p>
          <w:p w14:paraId="4E81B8F1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Use “may/will/won’t”: “I may get married / I won’t live in a big city” with guided support</w:t>
            </w:r>
          </w:p>
          <w:p w14:paraId="61A0C4D3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5–6 public buildings with pictures (hospital, police station, bakery, shopping mall, cinema, fire station)</w:t>
            </w:r>
          </w:p>
          <w:p w14:paraId="6FABB33B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Give reasons: “I go to the hospital to see my doctor” with matching activities</w:t>
            </w:r>
          </w:p>
          <w:p w14:paraId="2907E3CF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Match buildings to purposes with picture cards (bakery → buy bread, cinema → watch a film)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BB3BF7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5FF83C4F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dream, career, university, peaceful, predict, probably, imagine + hospital, police station, bakery, shopping mall, cinema, fire station, art gallery, grocery, chemist’s</w:t>
            </w:r>
          </w:p>
          <w:p w14:paraId="512E8AC6" w14:textId="77777777" w:rsidR="001B4C3A" w:rsidRDefault="001B4C3A">
            <w:pPr>
              <w:spacing w:before="10" w:after="10"/>
            </w:pPr>
          </w:p>
          <w:p w14:paraId="018EB33D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5A7ECE73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What is your dream? I will go to university.</w:t>
            </w:r>
          </w:p>
          <w:p w14:paraId="4DC300D2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 may get married. / I won’t live in a big city.</w:t>
            </w:r>
          </w:p>
          <w:p w14:paraId="4D0364EF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Why did you go to the bakery? To buy bread.</w:t>
            </w:r>
          </w:p>
          <w:p w14:paraId="16440D34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She went to the hospital to see her doctor.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B3857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6D4123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  <w:tr w:rsidR="001B4C3A" w14:paraId="2E7C8B0F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5F9F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0D312" w14:textId="77777777" w:rsidR="001B4C3A" w:rsidRDefault="00000000">
            <w:pPr>
              <w:spacing w:before="4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THEME 5</w:t>
            </w:r>
          </w:p>
          <w:p w14:paraId="085E443E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ENVIRONMENT</w:t>
            </w:r>
          </w:p>
          <w:p w14:paraId="236CA4D0" w14:textId="77777777" w:rsidR="001B4C3A" w:rsidRDefault="00000000">
            <w:pPr>
              <w:spacing w:before="10" w:after="10"/>
              <w:jc w:val="center"/>
            </w:pPr>
            <w:r>
              <w:rPr>
                <w:b/>
                <w:bCs/>
                <w:color w:val="2E75B6"/>
                <w:sz w:val="14"/>
                <w:szCs w:val="14"/>
              </w:rPr>
              <w:t>&amp; PLANETS</w:t>
            </w:r>
          </w:p>
          <w:p w14:paraId="19FB9270" w14:textId="77777777" w:rsidR="001B4C3A" w:rsidRDefault="00000000">
            <w:pPr>
              <w:spacing w:before="40" w:after="20"/>
              <w:jc w:val="center"/>
            </w:pPr>
            <w:r>
              <w:rPr>
                <w:i/>
                <w:iCs/>
                <w:color w:val="666666"/>
                <w:sz w:val="13"/>
                <w:szCs w:val="13"/>
              </w:rPr>
              <w:t>May–Jun</w:t>
            </w:r>
          </w:p>
        </w:tc>
        <w:tc>
          <w:tcPr>
            <w:tcW w:w="2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D821E" w14:textId="77777777" w:rsidR="001B4C3A" w:rsidRDefault="00000000">
            <w:pPr>
              <w:spacing w:before="40" w:after="40"/>
            </w:pPr>
            <w:r>
              <w:rPr>
                <w:color w:val="000000"/>
                <w:sz w:val="14"/>
                <w:szCs w:val="14"/>
              </w:rPr>
              <w:t>Express obligations about environment; identify planets and make simple comparisons.</w:t>
            </w:r>
          </w:p>
        </w:tc>
        <w:tc>
          <w:tcPr>
            <w:tcW w:w="37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E591E9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Express obligations: “We must stop polluting rivers / We have to recycle” with visual prompts</w:t>
            </w:r>
          </w:p>
          <w:p w14:paraId="791B8FC0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Follow a simple process: “First, get the seeds. Then, plant them. Finally, water them.” with picture sequence</w:t>
            </w:r>
          </w:p>
          <w:p w14:paraId="3166BF79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Match environmental problems to solutions with picture cards</w:t>
            </w:r>
          </w:p>
          <w:p w14:paraId="4DCC4F36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Identify 4–5 planets with pictures (Earth, Mars, Jupiter, Saturn, Moon)</w:t>
            </w:r>
          </w:p>
          <w:p w14:paraId="3207A4AF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Make comparisons: “Jupiter is larger than Saturn” with picture pairs</w:t>
            </w:r>
          </w:p>
          <w:p w14:paraId="6A458DC9" w14:textId="77777777" w:rsidR="001B4C3A" w:rsidRDefault="00000000">
            <w:pPr>
              <w:spacing w:before="15" w:after="15"/>
            </w:pPr>
            <w:r>
              <w:rPr>
                <w:color w:val="000000"/>
                <w:sz w:val="14"/>
                <w:szCs w:val="14"/>
              </w:rPr>
              <w:t>• Answer “Is there water on Mars?” with modelling: “No, there isn’t.”</w:t>
            </w:r>
          </w:p>
        </w:tc>
        <w:tc>
          <w:tcPr>
            <w:tcW w:w="32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D4B6A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Vocabulary:</w:t>
            </w:r>
          </w:p>
          <w:p w14:paraId="5B22CA7E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recycle, pollute, protect, global warming, solar energy, eco-friendly, nature, climate + planet, moon, satellite, orbit, galaxy, universe, space, gravity</w:t>
            </w:r>
          </w:p>
          <w:p w14:paraId="60BF2B53" w14:textId="77777777" w:rsidR="001B4C3A" w:rsidRDefault="001B4C3A">
            <w:pPr>
              <w:spacing w:before="10" w:after="10"/>
            </w:pPr>
          </w:p>
          <w:p w14:paraId="20EDEA0B" w14:textId="77777777" w:rsidR="001B4C3A" w:rsidRDefault="00000000">
            <w:pPr>
              <w:spacing w:before="10" w:after="10"/>
            </w:pPr>
            <w:r>
              <w:rPr>
                <w:b/>
                <w:bCs/>
                <w:color w:val="000000"/>
                <w:sz w:val="14"/>
                <w:szCs w:val="14"/>
              </w:rPr>
              <w:t>Chunks:</w:t>
            </w:r>
          </w:p>
          <w:p w14:paraId="62386822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We must recycle. / We have to save energy.</w:t>
            </w:r>
          </w:p>
          <w:p w14:paraId="28FFCCC6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First, get the seeds. Then, plant them.</w:t>
            </w:r>
          </w:p>
          <w:p w14:paraId="785F9B66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Jupiter is larger than Saturn.</w:t>
            </w:r>
          </w:p>
          <w:p w14:paraId="06D97F3C" w14:textId="77777777" w:rsidR="001B4C3A" w:rsidRDefault="00000000">
            <w:pPr>
              <w:spacing w:before="10" w:after="10"/>
            </w:pPr>
            <w:r>
              <w:rPr>
                <w:color w:val="000000"/>
                <w:sz w:val="14"/>
                <w:szCs w:val="14"/>
              </w:rPr>
              <w:t>Is there water on Mars? No, there isn’t.</w:t>
            </w:r>
          </w:p>
        </w:tc>
        <w:tc>
          <w:tcPr>
            <w:tcW w:w="25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F2D8EB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  <w:tc>
          <w:tcPr>
            <w:tcW w:w="233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88B15" w14:textId="77777777" w:rsidR="001B4C3A" w:rsidRDefault="00000000">
            <w:pPr>
              <w:spacing w:before="40" w:after="40"/>
            </w:pPr>
            <w:r>
              <w:rPr>
                <w:i/>
                <w:iCs/>
                <w:color w:val="666666"/>
                <w:sz w:val="14"/>
                <w:szCs w:val="14"/>
              </w:rPr>
              <w:t>(Same as above — adapt as needed)</w:t>
            </w:r>
          </w:p>
        </w:tc>
      </w:tr>
    </w:tbl>
    <w:p w14:paraId="7AEF7D89" w14:textId="77777777" w:rsidR="001B4C3A" w:rsidRDefault="001B4C3A">
      <w:pPr>
        <w:spacing w:before="300" w:after="120"/>
      </w:pPr>
    </w:p>
    <w:p w14:paraId="50AFEEB9" w14:textId="77777777" w:rsidR="001B4C3A" w:rsidRDefault="00000000">
      <w:pPr>
        <w:spacing w:after="80"/>
      </w:pPr>
      <w:r>
        <w:rPr>
          <w:b/>
          <w:bCs/>
          <w:color w:val="000000"/>
          <w:sz w:val="18"/>
          <w:szCs w:val="18"/>
        </w:rPr>
        <w:t>NOTES FOR THE TEACHER:</w:t>
      </w:r>
    </w:p>
    <w:p w14:paraId="08661616" w14:textId="77777777" w:rsidR="001B4C3A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1. </w:t>
      </w:r>
      <w:r>
        <w:rPr>
          <w:color w:val="000000"/>
          <w:sz w:val="16"/>
          <w:szCs w:val="16"/>
        </w:rPr>
        <w:t>This is a medium-level adaptation template. Adjust the number of vocabulary items and complexity of objectives based on the student’s current performance level.</w:t>
      </w:r>
    </w:p>
    <w:p w14:paraId="4F6A0C87" w14:textId="77777777" w:rsidR="001B4C3A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2. </w:t>
      </w:r>
      <w:r>
        <w:rPr>
          <w:color w:val="000000"/>
          <w:sz w:val="16"/>
          <w:szCs w:val="16"/>
        </w:rPr>
        <w:t>All objectives should be supported with visuals, realia, and TPR. Reading and writing tasks should be scaffolded with sentence frames, word banks, and picture support.</w:t>
      </w:r>
    </w:p>
    <w:p w14:paraId="326F7C46" w14:textId="77777777" w:rsidR="001B4C3A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3. </w:t>
      </w:r>
      <w:r>
        <w:rPr>
          <w:color w:val="000000"/>
          <w:sz w:val="16"/>
          <w:szCs w:val="16"/>
        </w:rPr>
        <w:t>The Success Date column has been intentionally omitted — fill in based on your school’s academic calendar and the student’s progress.</w:t>
      </w:r>
    </w:p>
    <w:p w14:paraId="79FF4C1D" w14:textId="77777777" w:rsidR="001B4C3A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4. </w:t>
      </w:r>
      <w:r>
        <w:rPr>
          <w:color w:val="000000"/>
          <w:sz w:val="16"/>
          <w:szCs w:val="16"/>
        </w:rPr>
        <w:t>Learning outcomes are taken from the MEB “Kaynaştırma/Bütünleştirme Ortamlarına Yönelik Müfredat Temelli Bireyselleştirilmiş Eğitim Programı (BEP) Kılavuz Kitabı — İlköğretim” (Sakarya İl MEM, 2018), English section: E7.1–E7.10 (L, SI, SP, R, W). Objectives above are simplified BEP versions.</w:t>
      </w:r>
    </w:p>
    <w:p w14:paraId="5217E7B3" w14:textId="77777777" w:rsidR="001B4C3A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5. </w:t>
      </w:r>
      <w:r>
        <w:rPr>
          <w:color w:val="000000"/>
          <w:sz w:val="16"/>
          <w:szCs w:val="16"/>
        </w:rPr>
        <w:t>7th-grade BEP students have all four skills (Listening, Speaking, Reading, Writing), but the focus should remain on receptive skills and guided production. Writing should be limited to sentence-level with support.</w:t>
      </w:r>
    </w:p>
    <w:p w14:paraId="7A209EE8" w14:textId="77777777" w:rsidR="001B4C3A" w:rsidRDefault="00000000">
      <w:pPr>
        <w:spacing w:before="40" w:after="40"/>
        <w:ind w:left="360"/>
      </w:pPr>
      <w:r>
        <w:rPr>
          <w:b/>
          <w:bCs/>
          <w:color w:val="000000"/>
          <w:sz w:val="16"/>
          <w:szCs w:val="16"/>
        </w:rPr>
        <w:t xml:space="preserve">6. </w:t>
      </w:r>
      <w:r>
        <w:rPr>
          <w:color w:val="000000"/>
          <w:sz w:val="16"/>
          <w:szCs w:val="16"/>
        </w:rPr>
        <w:t>10 units have been grouped into 5 themes for manageability. Teachers may adjust timing based on the student’s pace.</w:t>
      </w:r>
    </w:p>
    <w:p w14:paraId="507D252A" w14:textId="77777777" w:rsidR="001B4C3A" w:rsidRDefault="001B4C3A">
      <w:pPr>
        <w:spacing w:before="400" w:after="100"/>
      </w:pPr>
    </w:p>
    <w:p w14:paraId="6C0791E6" w14:textId="77777777" w:rsidR="001B4C3A" w:rsidRDefault="001B4C3A">
      <w:pPr>
        <w:tabs>
          <w:tab w:val="center" w:pos="3780"/>
        </w:tabs>
      </w:pPr>
    </w:p>
    <w:p w14:paraId="797515FE" w14:textId="7097D5C6" w:rsidR="001B4C3A" w:rsidRDefault="00000000">
      <w:pPr>
        <w:tabs>
          <w:tab w:val="center" w:pos="3780"/>
        </w:tabs>
      </w:pPr>
      <w:r>
        <w:rPr>
          <w:sz w:val="16"/>
        </w:rPr>
        <w:tab/>
      </w:r>
      <w:r w:rsidR="00850276">
        <w:rPr>
          <w:sz w:val="16"/>
        </w:rPr>
        <w:t>……………………</w:t>
      </w:r>
    </w:p>
    <w:p w14:paraId="1BD9B1C7" w14:textId="77777777" w:rsidR="001B4C3A" w:rsidRDefault="00000000">
      <w:pPr>
        <w:tabs>
          <w:tab w:val="center" w:pos="3780"/>
        </w:tabs>
      </w:pPr>
      <w:r>
        <w:rPr>
          <w:b/>
          <w:sz w:val="18"/>
        </w:rPr>
        <w:tab/>
        <w:t>İNGİLİZCE ÖĞRETMENİ</w:t>
      </w:r>
    </w:p>
    <w:p w14:paraId="0985E68E" w14:textId="77777777" w:rsidR="001B4C3A" w:rsidRDefault="001B4C3A">
      <w:pPr>
        <w:jc w:val="center"/>
      </w:pPr>
    </w:p>
    <w:p w14:paraId="70EA7F18" w14:textId="77777777" w:rsidR="001B4C3A" w:rsidRDefault="001B4C3A">
      <w:pPr>
        <w:jc w:val="center"/>
      </w:pPr>
    </w:p>
    <w:p w14:paraId="6F1AADAF" w14:textId="77777777" w:rsidR="001B4C3A" w:rsidRDefault="00000000">
      <w:pPr>
        <w:jc w:val="center"/>
      </w:pPr>
      <w:r>
        <w:rPr>
          <w:b/>
          <w:sz w:val="18"/>
        </w:rPr>
        <w:t>UYGUNDUR</w:t>
      </w:r>
    </w:p>
    <w:p w14:paraId="6D85F70D" w14:textId="57864A82" w:rsidR="001B4C3A" w:rsidRDefault="00850276">
      <w:pPr>
        <w:jc w:val="center"/>
      </w:pPr>
      <w:r>
        <w:rPr>
          <w:sz w:val="16"/>
        </w:rPr>
        <w:t>14</w:t>
      </w:r>
      <w:r w:rsidR="00000000">
        <w:rPr>
          <w:sz w:val="16"/>
        </w:rPr>
        <w:t xml:space="preserve"> / 09 / 2026</w:t>
      </w:r>
    </w:p>
    <w:p w14:paraId="47639DE4" w14:textId="77777777" w:rsidR="001B4C3A" w:rsidRDefault="00000000">
      <w:pPr>
        <w:jc w:val="center"/>
      </w:pPr>
      <w:r>
        <w:rPr>
          <w:sz w:val="16"/>
        </w:rPr>
        <w:t>…………………………………</w:t>
      </w:r>
    </w:p>
    <w:p w14:paraId="53AD0A85" w14:textId="77777777" w:rsidR="001B4C3A" w:rsidRDefault="00000000">
      <w:pPr>
        <w:jc w:val="center"/>
      </w:pPr>
      <w:r>
        <w:rPr>
          <w:b/>
          <w:sz w:val="18"/>
        </w:rPr>
        <w:t>OKUL MÜDÜRÜ</w:t>
      </w:r>
    </w:p>
    <w:sectPr w:rsidR="001B4C3A">
      <w:pgSz w:w="16838" w:h="11906" w:orient="landscape"/>
      <w:pgMar w:top="600" w:right="800" w:bottom="60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F6D"/>
    <w:multiLevelType w:val="hybridMultilevel"/>
    <w:tmpl w:val="EB3AACE6"/>
    <w:lvl w:ilvl="0" w:tplc="777A0FB6">
      <w:start w:val="1"/>
      <w:numFmt w:val="bullet"/>
      <w:lvlText w:val="●"/>
      <w:lvlJc w:val="left"/>
      <w:pPr>
        <w:ind w:left="720" w:hanging="360"/>
      </w:pPr>
    </w:lvl>
    <w:lvl w:ilvl="1" w:tplc="18106350">
      <w:start w:val="1"/>
      <w:numFmt w:val="bullet"/>
      <w:lvlText w:val="○"/>
      <w:lvlJc w:val="left"/>
      <w:pPr>
        <w:ind w:left="1440" w:hanging="360"/>
      </w:pPr>
    </w:lvl>
    <w:lvl w:ilvl="2" w:tplc="77DEF35A">
      <w:start w:val="1"/>
      <w:numFmt w:val="bullet"/>
      <w:lvlText w:val="■"/>
      <w:lvlJc w:val="left"/>
      <w:pPr>
        <w:ind w:left="2160" w:hanging="360"/>
      </w:pPr>
    </w:lvl>
    <w:lvl w:ilvl="3" w:tplc="6B26241A">
      <w:start w:val="1"/>
      <w:numFmt w:val="bullet"/>
      <w:lvlText w:val="●"/>
      <w:lvlJc w:val="left"/>
      <w:pPr>
        <w:ind w:left="2880" w:hanging="360"/>
      </w:pPr>
    </w:lvl>
    <w:lvl w:ilvl="4" w:tplc="6CF6A28E">
      <w:start w:val="1"/>
      <w:numFmt w:val="bullet"/>
      <w:lvlText w:val="○"/>
      <w:lvlJc w:val="left"/>
      <w:pPr>
        <w:ind w:left="3600" w:hanging="360"/>
      </w:pPr>
    </w:lvl>
    <w:lvl w:ilvl="5" w:tplc="D018A73C">
      <w:start w:val="1"/>
      <w:numFmt w:val="bullet"/>
      <w:lvlText w:val="■"/>
      <w:lvlJc w:val="left"/>
      <w:pPr>
        <w:ind w:left="4320" w:hanging="360"/>
      </w:pPr>
    </w:lvl>
    <w:lvl w:ilvl="6" w:tplc="574420D6">
      <w:start w:val="1"/>
      <w:numFmt w:val="bullet"/>
      <w:lvlText w:val="●"/>
      <w:lvlJc w:val="left"/>
      <w:pPr>
        <w:ind w:left="5040" w:hanging="360"/>
      </w:pPr>
    </w:lvl>
    <w:lvl w:ilvl="7" w:tplc="2B584D42">
      <w:start w:val="1"/>
      <w:numFmt w:val="bullet"/>
      <w:lvlText w:val="●"/>
      <w:lvlJc w:val="left"/>
      <w:pPr>
        <w:ind w:left="5760" w:hanging="360"/>
      </w:pPr>
    </w:lvl>
    <w:lvl w:ilvl="8" w:tplc="3A8A31F2">
      <w:start w:val="1"/>
      <w:numFmt w:val="bullet"/>
      <w:lvlText w:val="●"/>
      <w:lvlJc w:val="left"/>
      <w:pPr>
        <w:ind w:left="6480" w:hanging="360"/>
      </w:pPr>
    </w:lvl>
  </w:abstractNum>
  <w:num w:numId="1" w16cid:durableId="20117093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C3A"/>
    <w:rsid w:val="00014829"/>
    <w:rsid w:val="001B4C3A"/>
    <w:rsid w:val="0085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F6BF"/>
  <w15:docId w15:val="{5192F4BC-C0B1-4AC9-A3DF-53EC4FA5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1099</Words>
  <Characters>6286</Characters>
  <Application>Microsoft Office Word</Application>
  <DocSecurity>0</DocSecurity>
  <Lines>246</Lines>
  <Paragraphs>148</Paragraphs>
  <ScaleCrop>false</ScaleCrop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Fatih Aksan</cp:lastModifiedBy>
  <cp:revision>2</cp:revision>
  <dcterms:created xsi:type="dcterms:W3CDTF">2026-02-22T01:28:00Z</dcterms:created>
  <dcterms:modified xsi:type="dcterms:W3CDTF">2026-09-03T16:25:00Z</dcterms:modified>
</cp:coreProperties>
</file>